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1F44" w14:textId="77777777"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B33F6">
        <w:rPr>
          <w:rFonts w:ascii="Times New Roman" w:hAnsi="Times New Roman"/>
          <w:szCs w:val="28"/>
        </w:rPr>
        <w:t>РОССИЙСКАЯ  ФЕДЕРАЦИЯ</w:t>
      </w:r>
    </w:p>
    <w:p w14:paraId="6AB76BE3" w14:textId="77777777" w:rsidR="008C10AA" w:rsidRPr="007B33F6" w:rsidRDefault="00706516" w:rsidP="008C10AA">
      <w:pPr>
        <w:jc w:val="center"/>
        <w:rPr>
          <w:b/>
          <w:sz w:val="28"/>
          <w:szCs w:val="28"/>
        </w:rPr>
      </w:pPr>
      <w:r w:rsidRPr="00706516">
        <w:rPr>
          <w:b/>
          <w:sz w:val="28"/>
          <w:szCs w:val="28"/>
        </w:rPr>
        <w:t>Филипповский</w:t>
      </w:r>
      <w:r w:rsidR="008C10AA" w:rsidRPr="00706516">
        <w:rPr>
          <w:b/>
          <w:sz w:val="28"/>
          <w:szCs w:val="28"/>
        </w:rPr>
        <w:t xml:space="preserve"> сельский</w:t>
      </w:r>
      <w:r w:rsidR="008C10AA" w:rsidRPr="007B33F6">
        <w:rPr>
          <w:b/>
          <w:sz w:val="28"/>
          <w:szCs w:val="28"/>
        </w:rPr>
        <w:t xml:space="preserve"> Совет депутатов </w:t>
      </w:r>
    </w:p>
    <w:p w14:paraId="19B2CACB" w14:textId="77777777"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14:paraId="7B1A93BA" w14:textId="77777777" w:rsidR="008C10AA" w:rsidRPr="007B33F6" w:rsidRDefault="008C10AA" w:rsidP="005D4F4D">
      <w:pPr>
        <w:jc w:val="center"/>
        <w:rPr>
          <w:b/>
          <w:sz w:val="28"/>
          <w:szCs w:val="28"/>
        </w:rPr>
      </w:pPr>
    </w:p>
    <w:p w14:paraId="45A2396F" w14:textId="77777777"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  <w:r w:rsidR="00976B42">
        <w:rPr>
          <w:sz w:val="44"/>
          <w:szCs w:val="44"/>
        </w:rPr>
        <w:t xml:space="preserve"> </w:t>
      </w:r>
    </w:p>
    <w:p w14:paraId="7B8242B1" w14:textId="77777777" w:rsidR="008C10AA" w:rsidRPr="007B33F6" w:rsidRDefault="008C10AA" w:rsidP="008C10AA">
      <w:pPr>
        <w:rPr>
          <w:sz w:val="28"/>
          <w:szCs w:val="28"/>
        </w:rPr>
      </w:pPr>
    </w:p>
    <w:p w14:paraId="4F458BAB" w14:textId="703B5648" w:rsidR="008C10AA" w:rsidRPr="005D4F4D" w:rsidRDefault="0080125F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79CA">
        <w:rPr>
          <w:b/>
          <w:sz w:val="28"/>
          <w:szCs w:val="28"/>
        </w:rPr>
        <w:t>5</w:t>
      </w:r>
      <w:r w:rsidR="003B661E" w:rsidRPr="00BD56E9">
        <w:rPr>
          <w:b/>
          <w:sz w:val="28"/>
          <w:szCs w:val="28"/>
        </w:rPr>
        <w:t>.</w:t>
      </w:r>
      <w:r w:rsidR="0067476C">
        <w:rPr>
          <w:b/>
          <w:sz w:val="28"/>
          <w:szCs w:val="28"/>
        </w:rPr>
        <w:t>12</w:t>
      </w:r>
      <w:r w:rsidR="003B661E" w:rsidRPr="00BD56E9">
        <w:rPr>
          <w:b/>
          <w:sz w:val="28"/>
          <w:szCs w:val="28"/>
        </w:rPr>
        <w:t>.202</w:t>
      </w:r>
      <w:r w:rsidR="002D79CA">
        <w:rPr>
          <w:b/>
          <w:sz w:val="28"/>
          <w:szCs w:val="28"/>
        </w:rPr>
        <w:t>4</w:t>
      </w:r>
      <w:r w:rsidR="008C10AA" w:rsidRPr="00BD56E9">
        <w:rPr>
          <w:b/>
          <w:sz w:val="28"/>
          <w:szCs w:val="28"/>
        </w:rPr>
        <w:t xml:space="preserve"> </w:t>
      </w:r>
      <w:r w:rsidR="0087111F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№ </w:t>
      </w:r>
      <w:r w:rsidR="002B6289">
        <w:rPr>
          <w:b/>
          <w:sz w:val="28"/>
          <w:szCs w:val="28"/>
        </w:rPr>
        <w:t>24</w:t>
      </w:r>
      <w:r w:rsidR="00806EC0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</w:t>
      </w:r>
      <w:r w:rsidR="00D761EA" w:rsidRPr="00BD56E9">
        <w:rPr>
          <w:b/>
          <w:sz w:val="28"/>
          <w:szCs w:val="28"/>
        </w:rPr>
        <w:t xml:space="preserve"> </w:t>
      </w:r>
      <w:r w:rsidR="008C10AA" w:rsidRPr="00BD56E9">
        <w:rPr>
          <w:b/>
          <w:sz w:val="28"/>
          <w:szCs w:val="28"/>
        </w:rPr>
        <w:t xml:space="preserve">                                                </w:t>
      </w:r>
      <w:r w:rsidR="00706516" w:rsidRPr="00BD56E9">
        <w:rPr>
          <w:b/>
          <w:sz w:val="28"/>
          <w:szCs w:val="28"/>
        </w:rPr>
        <w:t xml:space="preserve">                  </w:t>
      </w:r>
      <w:r w:rsidR="00BD56E9" w:rsidRPr="00BD56E9">
        <w:rPr>
          <w:b/>
          <w:sz w:val="28"/>
          <w:szCs w:val="28"/>
        </w:rPr>
        <w:t xml:space="preserve">  </w:t>
      </w:r>
      <w:r w:rsidR="00706516" w:rsidRPr="00BD56E9">
        <w:rPr>
          <w:b/>
          <w:sz w:val="28"/>
          <w:szCs w:val="28"/>
        </w:rPr>
        <w:t xml:space="preserve"> </w:t>
      </w:r>
      <w:r w:rsidR="00706516">
        <w:rPr>
          <w:b/>
          <w:sz w:val="28"/>
          <w:szCs w:val="28"/>
        </w:rPr>
        <w:t>п. Филипповский</w:t>
      </w:r>
    </w:p>
    <w:p w14:paraId="3A0BF344" w14:textId="77777777"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2F4CBA" w:rsidRPr="00FE24FD" w14:paraId="13037913" w14:textId="77777777" w:rsidTr="005D4F4D">
        <w:tc>
          <w:tcPr>
            <w:tcW w:w="4644" w:type="dxa"/>
          </w:tcPr>
          <w:p w14:paraId="778050DD" w14:textId="77777777" w:rsidR="002F4CBA" w:rsidRPr="00FE24FD" w:rsidRDefault="00BC132E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части полномочий Администрации  Каменского района Алтайского края </w:t>
            </w:r>
          </w:p>
        </w:tc>
        <w:tc>
          <w:tcPr>
            <w:tcW w:w="4927" w:type="dxa"/>
          </w:tcPr>
          <w:p w14:paraId="10AB3456" w14:textId="77777777"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0748795D" w14:textId="77777777"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14:paraId="0264A5C1" w14:textId="13C920A7" w:rsidR="00F36653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 5,6,</w:t>
      </w:r>
      <w:r w:rsidR="00176222" w:rsidRPr="00CB3F19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,19  части 1, частью 3</w:t>
      </w:r>
      <w:r w:rsidR="00176222" w:rsidRPr="00CB3F19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23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2D79CA">
        <w:rPr>
          <w:b w:val="0"/>
          <w:sz w:val="28"/>
          <w:szCs w:val="28"/>
        </w:rPr>
        <w:t xml:space="preserve">сельское поселение </w:t>
      </w:r>
      <w:r w:rsidR="00706516">
        <w:rPr>
          <w:b w:val="0"/>
          <w:sz w:val="28"/>
          <w:szCs w:val="28"/>
        </w:rPr>
        <w:t xml:space="preserve">Филипповский </w:t>
      </w:r>
      <w:r w:rsidR="00F36653" w:rsidRPr="0087111F">
        <w:rPr>
          <w:b w:val="0"/>
          <w:sz w:val="28"/>
          <w:szCs w:val="28"/>
        </w:rPr>
        <w:t xml:space="preserve">сельсовет Каменского  района Алтайского края, </w:t>
      </w:r>
      <w:r w:rsidR="00F36653" w:rsidRPr="006E0BE1">
        <w:rPr>
          <w:b w:val="0"/>
          <w:sz w:val="28"/>
          <w:szCs w:val="28"/>
        </w:rPr>
        <w:t xml:space="preserve">решением </w:t>
      </w:r>
      <w:r w:rsidR="00706516" w:rsidRPr="006E0BE1">
        <w:rPr>
          <w:b w:val="0"/>
          <w:sz w:val="28"/>
          <w:szCs w:val="28"/>
        </w:rPr>
        <w:t>Филипповского</w:t>
      </w:r>
      <w:r w:rsidR="00F36653" w:rsidRPr="006E0BE1">
        <w:rPr>
          <w:b w:val="0"/>
          <w:sz w:val="28"/>
          <w:szCs w:val="28"/>
        </w:rPr>
        <w:t xml:space="preserve"> сельского Совета депутатов Каменского района Алтайского края  от </w:t>
      </w:r>
      <w:r w:rsidR="005D4F4D" w:rsidRPr="006E0BE1">
        <w:rPr>
          <w:b w:val="0"/>
          <w:sz w:val="28"/>
          <w:szCs w:val="28"/>
        </w:rPr>
        <w:t>10.12</w:t>
      </w:r>
      <w:r w:rsidR="00F36653" w:rsidRPr="006E0BE1">
        <w:rPr>
          <w:b w:val="0"/>
          <w:sz w:val="28"/>
          <w:szCs w:val="28"/>
        </w:rPr>
        <w:t xml:space="preserve">.2014 </w:t>
      </w:r>
      <w:r w:rsidR="005D4F4D" w:rsidRPr="006E0BE1">
        <w:rPr>
          <w:b w:val="0"/>
          <w:sz w:val="28"/>
          <w:szCs w:val="28"/>
        </w:rPr>
        <w:t xml:space="preserve">№ </w:t>
      </w:r>
      <w:r w:rsidR="006E0BE1" w:rsidRPr="006E0BE1">
        <w:rPr>
          <w:b w:val="0"/>
          <w:sz w:val="28"/>
          <w:szCs w:val="28"/>
        </w:rPr>
        <w:t>23</w:t>
      </w:r>
      <w:r w:rsidR="005D4F4D" w:rsidRPr="006E0BE1">
        <w:rPr>
          <w:b w:val="0"/>
          <w:sz w:val="28"/>
          <w:szCs w:val="28"/>
        </w:rPr>
        <w:t xml:space="preserve"> </w:t>
      </w:r>
      <w:r w:rsidR="0087111F" w:rsidRPr="006E0BE1">
        <w:rPr>
          <w:b w:val="0"/>
          <w:sz w:val="28"/>
          <w:szCs w:val="28"/>
        </w:rPr>
        <w:t xml:space="preserve">«Об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706516" w:rsidRPr="006E0BE1">
        <w:rPr>
          <w:b w:val="0"/>
          <w:sz w:val="28"/>
          <w:szCs w:val="28"/>
        </w:rPr>
        <w:t xml:space="preserve">Филипповский </w:t>
      </w:r>
      <w:r w:rsidR="0087111F" w:rsidRPr="006E0BE1">
        <w:rPr>
          <w:b w:val="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</w:t>
      </w:r>
      <w:r w:rsidR="00F36653" w:rsidRPr="006E0BE1">
        <w:rPr>
          <w:b w:val="0"/>
          <w:sz w:val="28"/>
          <w:szCs w:val="28"/>
        </w:rPr>
        <w:t xml:space="preserve">», на основании решения Каменского районного Собрания </w:t>
      </w:r>
      <w:r w:rsidR="00A91CCB" w:rsidRPr="006E0BE1">
        <w:rPr>
          <w:b w:val="0"/>
          <w:sz w:val="28"/>
          <w:szCs w:val="28"/>
        </w:rPr>
        <w:t>де</w:t>
      </w:r>
      <w:r w:rsidRPr="006E0BE1">
        <w:rPr>
          <w:b w:val="0"/>
          <w:sz w:val="28"/>
          <w:szCs w:val="28"/>
        </w:rPr>
        <w:t>путатов</w:t>
      </w:r>
      <w:r>
        <w:rPr>
          <w:b w:val="0"/>
          <w:sz w:val="28"/>
          <w:szCs w:val="28"/>
        </w:rPr>
        <w:t xml:space="preserve">  Алтайского края  </w:t>
      </w:r>
      <w:r w:rsidRPr="0008102D">
        <w:rPr>
          <w:b w:val="0"/>
          <w:sz w:val="28"/>
          <w:szCs w:val="28"/>
        </w:rPr>
        <w:t xml:space="preserve">от </w:t>
      </w:r>
      <w:r w:rsidR="0008102D" w:rsidRPr="0008102D">
        <w:rPr>
          <w:b w:val="0"/>
          <w:sz w:val="28"/>
          <w:szCs w:val="28"/>
        </w:rPr>
        <w:t>1</w:t>
      </w:r>
      <w:r w:rsidR="002D79CA">
        <w:rPr>
          <w:b w:val="0"/>
          <w:sz w:val="28"/>
          <w:szCs w:val="28"/>
        </w:rPr>
        <w:t>8</w:t>
      </w:r>
      <w:r w:rsidR="0067476C" w:rsidRPr="0008102D">
        <w:rPr>
          <w:b w:val="0"/>
          <w:sz w:val="28"/>
          <w:szCs w:val="28"/>
        </w:rPr>
        <w:t>.12.202</w:t>
      </w:r>
      <w:r w:rsidR="002D79CA">
        <w:rPr>
          <w:b w:val="0"/>
          <w:sz w:val="28"/>
          <w:szCs w:val="28"/>
        </w:rPr>
        <w:t>4</w:t>
      </w:r>
      <w:r w:rsidR="0067476C" w:rsidRPr="0008102D">
        <w:rPr>
          <w:b w:val="0"/>
          <w:sz w:val="28"/>
          <w:szCs w:val="28"/>
        </w:rPr>
        <w:t xml:space="preserve"> № </w:t>
      </w:r>
      <w:r w:rsidR="002D79CA">
        <w:rPr>
          <w:b w:val="0"/>
          <w:sz w:val="28"/>
          <w:szCs w:val="28"/>
        </w:rPr>
        <w:t>32</w:t>
      </w:r>
      <w:r w:rsidR="00335D65" w:rsidRPr="0008102D">
        <w:rPr>
          <w:b w:val="0"/>
          <w:sz w:val="28"/>
          <w:szCs w:val="28"/>
        </w:rPr>
        <w:t xml:space="preserve"> </w:t>
      </w:r>
      <w:r w:rsidR="00F36653" w:rsidRPr="0008102D">
        <w:rPr>
          <w:b w:val="0"/>
          <w:sz w:val="28"/>
          <w:szCs w:val="28"/>
        </w:rPr>
        <w:t>«</w:t>
      </w:r>
      <w:r w:rsidR="00BC132E" w:rsidRPr="0008102D">
        <w:rPr>
          <w:b w:val="0"/>
          <w:sz w:val="28"/>
          <w:szCs w:val="28"/>
        </w:rPr>
        <w:t xml:space="preserve">О передаче к </w:t>
      </w:r>
      <w:r w:rsidR="00BC132E" w:rsidRPr="0008102D">
        <w:rPr>
          <w:b w:val="0"/>
          <w:color w:val="000000"/>
          <w:sz w:val="28"/>
          <w:szCs w:val="28"/>
        </w:rPr>
        <w:t>осуществлению</w:t>
      </w:r>
      <w:r w:rsidR="00BC132E" w:rsidRPr="0008102D">
        <w:rPr>
          <w:b w:val="0"/>
          <w:sz w:val="28"/>
          <w:szCs w:val="28"/>
        </w:rPr>
        <w:t xml:space="preserve"> части полномочий Администрации Каменского района Алтайского края</w:t>
      </w:r>
      <w:r w:rsidR="00F36653" w:rsidRPr="0008102D">
        <w:rPr>
          <w:b w:val="0"/>
          <w:sz w:val="28"/>
          <w:szCs w:val="28"/>
        </w:rPr>
        <w:t>»</w:t>
      </w:r>
    </w:p>
    <w:p w14:paraId="6A377CBB" w14:textId="77777777"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14:paraId="6DB904CC" w14:textId="2728E0F0"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РЕШИЛ</w:t>
      </w:r>
      <w:r w:rsidRPr="002C29B5">
        <w:rPr>
          <w:sz w:val="28"/>
          <w:szCs w:val="28"/>
        </w:rPr>
        <w:t>:</w:t>
      </w:r>
    </w:p>
    <w:p w14:paraId="6DFA0868" w14:textId="77777777"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C217931" w14:textId="2ACC7D42" w:rsidR="0043444A" w:rsidRDefault="00520EFD" w:rsidP="0043444A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43444A">
        <w:rPr>
          <w:sz w:val="28"/>
          <w:szCs w:val="28"/>
        </w:rPr>
        <w:t>П</w:t>
      </w:r>
      <w:r w:rsidR="00BC132E" w:rsidRPr="0043444A">
        <w:rPr>
          <w:sz w:val="28"/>
          <w:szCs w:val="28"/>
        </w:rPr>
        <w:t xml:space="preserve">ринять к </w:t>
      </w:r>
      <w:r w:rsidR="00BC132E" w:rsidRPr="0043444A">
        <w:rPr>
          <w:color w:val="000000"/>
          <w:sz w:val="28"/>
          <w:szCs w:val="28"/>
        </w:rPr>
        <w:t>осуществлению</w:t>
      </w:r>
      <w:r w:rsidR="00BC132E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>с 01 января 20</w:t>
      </w:r>
      <w:r w:rsidR="00A83389" w:rsidRPr="0043444A">
        <w:rPr>
          <w:sz w:val="28"/>
          <w:szCs w:val="28"/>
        </w:rPr>
        <w:t>2</w:t>
      </w:r>
      <w:r w:rsidR="002D79CA">
        <w:rPr>
          <w:sz w:val="28"/>
          <w:szCs w:val="28"/>
        </w:rPr>
        <w:t>5</w:t>
      </w:r>
      <w:r w:rsidR="00A83389" w:rsidRPr="0043444A">
        <w:rPr>
          <w:sz w:val="28"/>
          <w:szCs w:val="28"/>
        </w:rPr>
        <w:t xml:space="preserve"> </w:t>
      </w:r>
      <w:r w:rsidRPr="0043444A">
        <w:rPr>
          <w:sz w:val="28"/>
          <w:szCs w:val="28"/>
        </w:rPr>
        <w:t xml:space="preserve">года </w:t>
      </w:r>
      <w:r w:rsidR="00BC132E" w:rsidRPr="0043444A">
        <w:rPr>
          <w:sz w:val="28"/>
          <w:szCs w:val="28"/>
        </w:rPr>
        <w:t xml:space="preserve">часть полномочий  Администрации Каменского района Алтайского края  </w:t>
      </w:r>
      <w:r w:rsidR="00BC132E" w:rsidRPr="0043444A">
        <w:rPr>
          <w:color w:val="000000"/>
          <w:sz w:val="28"/>
          <w:szCs w:val="28"/>
        </w:rPr>
        <w:t>по</w:t>
      </w:r>
      <w:r w:rsidRPr="0043444A">
        <w:rPr>
          <w:color w:val="000000"/>
          <w:sz w:val="28"/>
          <w:szCs w:val="28"/>
        </w:rPr>
        <w:t>:</w:t>
      </w:r>
    </w:p>
    <w:p w14:paraId="1B330693" w14:textId="77777777" w:rsidR="00DA1D13" w:rsidRPr="00DA1D13" w:rsidRDefault="00DA1D13" w:rsidP="00DA1D13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A1D13">
        <w:rPr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sz w:val="28"/>
          <w:szCs w:val="28"/>
        </w:rPr>
        <w:t>законодательством</w:t>
      </w:r>
      <w:r w:rsidRPr="00DA1D13">
        <w:rPr>
          <w:sz w:val="28"/>
          <w:szCs w:val="28"/>
        </w:rPr>
        <w:t xml:space="preserve"> Российской Федерации;</w:t>
      </w:r>
    </w:p>
    <w:p w14:paraId="0F8FEA9B" w14:textId="77777777" w:rsidR="00DA1D13" w:rsidRDefault="00DA1D13" w:rsidP="00DA1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</w:t>
      </w:r>
      <w:r>
        <w:rPr>
          <w:sz w:val="28"/>
          <w:szCs w:val="28"/>
        </w:rPr>
        <w:lastRenderedPageBreak/>
        <w:t>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1F27EE70" w14:textId="77777777" w:rsidR="00DA1D13" w:rsidRDefault="00DA1D13" w:rsidP="00DA1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14:paraId="59F30605" w14:textId="4C83E646" w:rsidR="00DA1D13" w:rsidRPr="00183C33" w:rsidRDefault="00F3665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3C33">
        <w:rPr>
          <w:sz w:val="28"/>
          <w:szCs w:val="28"/>
        </w:rPr>
        <w:t xml:space="preserve">2. </w:t>
      </w:r>
      <w:r w:rsidRPr="00706516">
        <w:rPr>
          <w:sz w:val="28"/>
          <w:szCs w:val="28"/>
        </w:rPr>
        <w:t xml:space="preserve">Администрации </w:t>
      </w:r>
      <w:r w:rsidR="00706516" w:rsidRPr="00706516">
        <w:rPr>
          <w:sz w:val="28"/>
          <w:szCs w:val="28"/>
        </w:rPr>
        <w:t>Филипповского</w:t>
      </w:r>
      <w:r w:rsidRPr="0087111F">
        <w:rPr>
          <w:color w:val="FF0000"/>
          <w:sz w:val="28"/>
          <w:szCs w:val="28"/>
        </w:rPr>
        <w:t xml:space="preserve"> </w:t>
      </w:r>
      <w:r w:rsidRPr="00183C33">
        <w:rPr>
          <w:sz w:val="28"/>
          <w:szCs w:val="28"/>
        </w:rPr>
        <w:t xml:space="preserve">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Pr="00183C33">
        <w:rPr>
          <w:sz w:val="28"/>
          <w:szCs w:val="28"/>
        </w:rPr>
        <w:t>решения</w:t>
      </w:r>
      <w:r w:rsidR="00DA1D13">
        <w:rPr>
          <w:sz w:val="28"/>
          <w:szCs w:val="28"/>
        </w:rPr>
        <w:t>, сроком на 1 год (с 01 января 202</w:t>
      </w:r>
      <w:r w:rsidR="002D79CA">
        <w:rPr>
          <w:sz w:val="28"/>
          <w:szCs w:val="28"/>
        </w:rPr>
        <w:t>5</w:t>
      </w:r>
      <w:r w:rsidR="00DA1D13">
        <w:rPr>
          <w:sz w:val="28"/>
          <w:szCs w:val="28"/>
        </w:rPr>
        <w:t xml:space="preserve"> г. по 31 декабря 202</w:t>
      </w:r>
      <w:r w:rsidR="002D79CA">
        <w:rPr>
          <w:sz w:val="28"/>
          <w:szCs w:val="28"/>
        </w:rPr>
        <w:t>5</w:t>
      </w:r>
      <w:r w:rsidR="00787FB6">
        <w:rPr>
          <w:sz w:val="28"/>
          <w:szCs w:val="28"/>
        </w:rPr>
        <w:t xml:space="preserve"> </w:t>
      </w:r>
      <w:r w:rsidR="00DA1D13">
        <w:rPr>
          <w:sz w:val="28"/>
          <w:szCs w:val="28"/>
        </w:rPr>
        <w:t>г.).</w:t>
      </w:r>
    </w:p>
    <w:p w14:paraId="5B3AC4A8" w14:textId="65BBEBF2" w:rsidR="00F36653" w:rsidRPr="00976B42" w:rsidRDefault="00F36653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>3.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183C33">
        <w:rPr>
          <w:sz w:val="28"/>
          <w:szCs w:val="28"/>
        </w:rPr>
        <w:t xml:space="preserve"> на </w:t>
      </w:r>
      <w:r w:rsidRPr="0087111F">
        <w:rPr>
          <w:sz w:val="28"/>
          <w:szCs w:val="28"/>
        </w:rPr>
        <w:t>осуществление части</w:t>
      </w:r>
      <w:r w:rsidRPr="00183C33">
        <w:rPr>
          <w:sz w:val="28"/>
          <w:szCs w:val="28"/>
        </w:rPr>
        <w:t xml:space="preserve"> полномочий, указанных в пункте 1 </w:t>
      </w:r>
      <w:r w:rsidRPr="00976B42">
        <w:rPr>
          <w:sz w:val="28"/>
          <w:szCs w:val="28"/>
        </w:rPr>
        <w:t xml:space="preserve">настоящего решения, финансовые средства  </w:t>
      </w:r>
      <w:r w:rsidR="00520EFD">
        <w:rPr>
          <w:sz w:val="28"/>
          <w:szCs w:val="28"/>
        </w:rPr>
        <w:t>в размере, определенном решением Каменского районного Собрания депутатов «</w:t>
      </w:r>
      <w:r w:rsidR="00520EFD" w:rsidRPr="00806EC0">
        <w:rPr>
          <w:sz w:val="28"/>
          <w:szCs w:val="28"/>
        </w:rPr>
        <w:t>О бюджете муниципального образования Каменский район на 20</w:t>
      </w:r>
      <w:r w:rsidR="00A83389" w:rsidRPr="00806EC0">
        <w:rPr>
          <w:sz w:val="28"/>
          <w:szCs w:val="28"/>
        </w:rPr>
        <w:t>2</w:t>
      </w:r>
      <w:r w:rsidR="002D79CA">
        <w:rPr>
          <w:sz w:val="28"/>
          <w:szCs w:val="28"/>
        </w:rPr>
        <w:t>5</w:t>
      </w:r>
      <w:r w:rsidR="00520EFD" w:rsidRPr="00806EC0">
        <w:rPr>
          <w:sz w:val="28"/>
          <w:szCs w:val="28"/>
        </w:rPr>
        <w:t xml:space="preserve"> год</w:t>
      </w:r>
      <w:r w:rsidR="00806EC0" w:rsidRPr="00806EC0">
        <w:rPr>
          <w:sz w:val="28"/>
          <w:szCs w:val="28"/>
        </w:rPr>
        <w:t xml:space="preserve"> и плановый период 202</w:t>
      </w:r>
      <w:r w:rsidR="002D79CA">
        <w:rPr>
          <w:sz w:val="28"/>
          <w:szCs w:val="28"/>
        </w:rPr>
        <w:t>6</w:t>
      </w:r>
      <w:r w:rsidR="00806EC0" w:rsidRPr="00806EC0">
        <w:rPr>
          <w:sz w:val="28"/>
          <w:szCs w:val="28"/>
        </w:rPr>
        <w:t xml:space="preserve"> – 202</w:t>
      </w:r>
      <w:r w:rsidR="002D79CA">
        <w:rPr>
          <w:sz w:val="28"/>
          <w:szCs w:val="28"/>
        </w:rPr>
        <w:t>7</w:t>
      </w:r>
      <w:r w:rsidR="00806EC0" w:rsidRPr="00806EC0">
        <w:rPr>
          <w:sz w:val="28"/>
          <w:szCs w:val="28"/>
        </w:rPr>
        <w:t xml:space="preserve"> годов</w:t>
      </w:r>
      <w:r w:rsidR="00520EFD" w:rsidRPr="00806EC0">
        <w:rPr>
          <w:sz w:val="28"/>
          <w:szCs w:val="28"/>
        </w:rPr>
        <w:t>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14:paraId="3B15FA29" w14:textId="515DC73F" w:rsidR="002D79CA" w:rsidRPr="002D79CA" w:rsidRDefault="002D79CA" w:rsidP="002D79CA">
      <w:pPr>
        <w:keepNext/>
        <w:suppressAutoHyphens/>
        <w:ind w:firstLine="708"/>
        <w:jc w:val="both"/>
        <w:rPr>
          <w:sz w:val="28"/>
          <w:szCs w:val="28"/>
          <w:highlight w:val="yellow"/>
        </w:rPr>
      </w:pPr>
      <w:r w:rsidRPr="002D79CA">
        <w:rPr>
          <w:noProof/>
          <w:sz w:val="28"/>
          <w:szCs w:val="28"/>
        </w:rPr>
        <w:t xml:space="preserve">4. </w:t>
      </w:r>
      <w:r w:rsidRPr="002D79CA">
        <w:rPr>
          <w:sz w:val="28"/>
          <w:szCs w:val="28"/>
        </w:rPr>
        <w:t>Опубликовать соглашение о передачи полномочий.</w:t>
      </w:r>
    </w:p>
    <w:p w14:paraId="78974EDF" w14:textId="15B194C1" w:rsidR="00787FB6" w:rsidRPr="00787FB6" w:rsidRDefault="002D79CA" w:rsidP="002D79CA">
      <w:pPr>
        <w:keepNext/>
        <w:suppressAutoHyphens/>
        <w:ind w:firstLine="708"/>
        <w:jc w:val="both"/>
        <w:rPr>
          <w:sz w:val="28"/>
          <w:szCs w:val="28"/>
        </w:rPr>
      </w:pPr>
      <w:r w:rsidRPr="002D79CA">
        <w:rPr>
          <w:sz w:val="28"/>
          <w:szCs w:val="28"/>
        </w:rPr>
        <w:t>5. Разместить настоящее решение</w:t>
      </w:r>
      <w:r w:rsidRPr="002D79CA">
        <w:rPr>
          <w:color w:val="FF0000"/>
          <w:sz w:val="28"/>
          <w:szCs w:val="28"/>
        </w:rPr>
        <w:t xml:space="preserve"> </w:t>
      </w:r>
      <w:r w:rsidRPr="002D79CA">
        <w:rPr>
          <w:sz w:val="28"/>
          <w:szCs w:val="28"/>
        </w:rPr>
        <w:t>на официальном сайте Администрации Филипповского сельсовета Каменского района Алтайского края.</w:t>
      </w:r>
    </w:p>
    <w:p w14:paraId="5FB9CC27" w14:textId="38000D56" w:rsidR="00086A49" w:rsidRPr="00787FB6" w:rsidRDefault="002D79CA" w:rsidP="00787FB6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653" w:rsidRPr="00787FB6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</w:t>
      </w:r>
      <w:r w:rsidR="00086A49" w:rsidRPr="00787FB6">
        <w:rPr>
          <w:rFonts w:ascii="Times New Roman" w:hAnsi="Times New Roman" w:cs="Times New Roman"/>
          <w:sz w:val="28"/>
          <w:szCs w:val="28"/>
        </w:rPr>
        <w:t xml:space="preserve">постоянную комиссию  сельского Совета депутатов  по  бюджету,  </w:t>
      </w:r>
      <w:r w:rsidR="00706516" w:rsidRPr="00787FB6">
        <w:rPr>
          <w:rFonts w:ascii="Times New Roman" w:hAnsi="Times New Roman" w:cs="Times New Roman"/>
          <w:sz w:val="28"/>
          <w:szCs w:val="28"/>
        </w:rPr>
        <w:t>экономике и социальным вопросам</w:t>
      </w:r>
      <w:r w:rsidR="00806EC0" w:rsidRPr="00787FB6">
        <w:rPr>
          <w:rFonts w:ascii="Times New Roman" w:hAnsi="Times New Roman" w:cs="Times New Roman"/>
          <w:sz w:val="28"/>
          <w:szCs w:val="28"/>
        </w:rPr>
        <w:t xml:space="preserve"> </w:t>
      </w:r>
      <w:r w:rsidR="00086A49" w:rsidRPr="00787FB6">
        <w:rPr>
          <w:rFonts w:ascii="Times New Roman" w:hAnsi="Times New Roman" w:cs="Times New Roman"/>
          <w:sz w:val="28"/>
          <w:szCs w:val="28"/>
        </w:rPr>
        <w:t>(</w:t>
      </w:r>
      <w:r w:rsidR="00706516" w:rsidRPr="00787FB6">
        <w:rPr>
          <w:rFonts w:ascii="Times New Roman" w:hAnsi="Times New Roman" w:cs="Times New Roman"/>
          <w:sz w:val="28"/>
          <w:szCs w:val="28"/>
        </w:rPr>
        <w:t>Новикова Л.Г.</w:t>
      </w:r>
      <w:r w:rsidR="00086A49" w:rsidRPr="00787FB6">
        <w:rPr>
          <w:rFonts w:ascii="Times New Roman" w:hAnsi="Times New Roman" w:cs="Times New Roman"/>
          <w:sz w:val="28"/>
          <w:szCs w:val="28"/>
        </w:rPr>
        <w:t>).</w:t>
      </w:r>
    </w:p>
    <w:p w14:paraId="75D9D9D8" w14:textId="77777777" w:rsidR="00F36653" w:rsidRPr="00183C33" w:rsidRDefault="00F36653" w:rsidP="00086A49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14:paraId="41871FF7" w14:textId="77777777"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14:paraId="77E2212A" w14:textId="77777777" w:rsidR="002F4CBA" w:rsidRPr="002C29B5" w:rsidRDefault="00F36653" w:rsidP="0087111F">
      <w:pPr>
        <w:jc w:val="both"/>
        <w:textAlignment w:val="baseline"/>
        <w:rPr>
          <w:sz w:val="28"/>
          <w:szCs w:val="28"/>
        </w:rPr>
      </w:pPr>
      <w:r w:rsidRPr="00183C33">
        <w:rPr>
          <w:sz w:val="28"/>
          <w:szCs w:val="28"/>
        </w:rPr>
        <w:t xml:space="preserve">Глава </w:t>
      </w:r>
      <w:r w:rsidRPr="00706516">
        <w:rPr>
          <w:sz w:val="28"/>
          <w:szCs w:val="28"/>
        </w:rPr>
        <w:t xml:space="preserve">сельсовета                                                           </w:t>
      </w:r>
      <w:r w:rsidR="005D4F4D" w:rsidRPr="00706516">
        <w:rPr>
          <w:sz w:val="28"/>
          <w:szCs w:val="28"/>
        </w:rPr>
        <w:t xml:space="preserve">                  </w:t>
      </w:r>
      <w:r w:rsidRPr="00706516">
        <w:rPr>
          <w:sz w:val="28"/>
          <w:szCs w:val="28"/>
        </w:rPr>
        <w:t xml:space="preserve">  </w:t>
      </w:r>
      <w:r w:rsidR="00706516">
        <w:rPr>
          <w:sz w:val="28"/>
          <w:szCs w:val="28"/>
        </w:rPr>
        <w:t xml:space="preserve">     </w:t>
      </w:r>
      <w:r w:rsidR="00706516" w:rsidRPr="00706516">
        <w:rPr>
          <w:sz w:val="28"/>
          <w:szCs w:val="28"/>
        </w:rPr>
        <w:t>А.Н. Белоусов</w:t>
      </w:r>
      <w:r w:rsidR="00C05B05">
        <w:rPr>
          <w:color w:val="FF0000"/>
          <w:sz w:val="28"/>
          <w:szCs w:val="28"/>
        </w:rPr>
        <w:t xml:space="preserve"> </w:t>
      </w:r>
      <w:r w:rsidR="00B90C71">
        <w:rPr>
          <w:color w:val="FF0000"/>
          <w:sz w:val="28"/>
          <w:szCs w:val="28"/>
        </w:rPr>
        <w:t xml:space="preserve"> </w:t>
      </w:r>
    </w:p>
    <w:p w14:paraId="391F51AD" w14:textId="77777777"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14:paraId="018D38C9" w14:textId="77777777"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14:paraId="21C82FD1" w14:textId="77777777"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14:paraId="17DF32A1" w14:textId="77777777"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137E9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FA5F" w14:textId="77777777" w:rsidR="00462A85" w:rsidRDefault="00462A85">
      <w:r>
        <w:separator/>
      </w:r>
    </w:p>
  </w:endnote>
  <w:endnote w:type="continuationSeparator" w:id="0">
    <w:p w14:paraId="1E6C720C" w14:textId="77777777" w:rsidR="00462A85" w:rsidRDefault="0046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98FB" w14:textId="77777777" w:rsidR="00462A85" w:rsidRDefault="00462A85">
      <w:r>
        <w:separator/>
      </w:r>
    </w:p>
  </w:footnote>
  <w:footnote w:type="continuationSeparator" w:id="0">
    <w:p w14:paraId="02E70887" w14:textId="77777777" w:rsidR="00462A85" w:rsidRDefault="0046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B3AB" w14:textId="77777777" w:rsidR="00BC132E" w:rsidRDefault="001A0E2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058DB3" w14:textId="77777777" w:rsidR="00BC132E" w:rsidRDefault="00BC13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BD6F" w14:textId="77777777" w:rsidR="00BC132E" w:rsidRDefault="001A0E28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25D4">
      <w:rPr>
        <w:rStyle w:val="a8"/>
        <w:noProof/>
      </w:rPr>
      <w:t>2</w:t>
    </w:r>
    <w:r>
      <w:rPr>
        <w:rStyle w:val="a8"/>
      </w:rPr>
      <w:fldChar w:fldCharType="end"/>
    </w:r>
  </w:p>
  <w:p w14:paraId="147832F4" w14:textId="77777777" w:rsidR="00BC132E" w:rsidRDefault="00BC1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6661985">
    <w:abstractNumId w:val="0"/>
  </w:num>
  <w:num w:numId="2" w16cid:durableId="1439063558">
    <w:abstractNumId w:val="2"/>
  </w:num>
  <w:num w:numId="3" w16cid:durableId="1720936885">
    <w:abstractNumId w:val="3"/>
  </w:num>
  <w:num w:numId="4" w16cid:durableId="29441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5"/>
    <w:rsid w:val="00011774"/>
    <w:rsid w:val="0001379E"/>
    <w:rsid w:val="000209E2"/>
    <w:rsid w:val="000271B3"/>
    <w:rsid w:val="00051559"/>
    <w:rsid w:val="00061050"/>
    <w:rsid w:val="0008102D"/>
    <w:rsid w:val="00081CE4"/>
    <w:rsid w:val="00086A49"/>
    <w:rsid w:val="00096937"/>
    <w:rsid w:val="000A3D44"/>
    <w:rsid w:val="000C5B8C"/>
    <w:rsid w:val="000D5940"/>
    <w:rsid w:val="00105C98"/>
    <w:rsid w:val="001106E8"/>
    <w:rsid w:val="00137CBF"/>
    <w:rsid w:val="00137E9A"/>
    <w:rsid w:val="00164FC7"/>
    <w:rsid w:val="00176222"/>
    <w:rsid w:val="001918C8"/>
    <w:rsid w:val="001A0E28"/>
    <w:rsid w:val="001C47F7"/>
    <w:rsid w:val="001C54BE"/>
    <w:rsid w:val="001C5CE5"/>
    <w:rsid w:val="001F0B97"/>
    <w:rsid w:val="001F4411"/>
    <w:rsid w:val="002071F8"/>
    <w:rsid w:val="00216D23"/>
    <w:rsid w:val="00254DE5"/>
    <w:rsid w:val="002B6289"/>
    <w:rsid w:val="002C29B5"/>
    <w:rsid w:val="002D449B"/>
    <w:rsid w:val="002D79CA"/>
    <w:rsid w:val="002F2DD4"/>
    <w:rsid w:val="002F4CBA"/>
    <w:rsid w:val="002F5BA2"/>
    <w:rsid w:val="00303D70"/>
    <w:rsid w:val="003073C5"/>
    <w:rsid w:val="00335D65"/>
    <w:rsid w:val="00343110"/>
    <w:rsid w:val="003644BC"/>
    <w:rsid w:val="003B661E"/>
    <w:rsid w:val="003C30D3"/>
    <w:rsid w:val="003D09F2"/>
    <w:rsid w:val="003E7795"/>
    <w:rsid w:val="003F3FFD"/>
    <w:rsid w:val="00413D27"/>
    <w:rsid w:val="00425EED"/>
    <w:rsid w:val="0043444A"/>
    <w:rsid w:val="00462031"/>
    <w:rsid w:val="00462A85"/>
    <w:rsid w:val="00476CD6"/>
    <w:rsid w:val="00492209"/>
    <w:rsid w:val="004A1D40"/>
    <w:rsid w:val="004D4E23"/>
    <w:rsid w:val="005067D5"/>
    <w:rsid w:val="00507551"/>
    <w:rsid w:val="00520EFD"/>
    <w:rsid w:val="00537FAF"/>
    <w:rsid w:val="00560BA9"/>
    <w:rsid w:val="005702E3"/>
    <w:rsid w:val="00575BAB"/>
    <w:rsid w:val="005906BA"/>
    <w:rsid w:val="005A2CA4"/>
    <w:rsid w:val="005B1D98"/>
    <w:rsid w:val="005C746F"/>
    <w:rsid w:val="005D2327"/>
    <w:rsid w:val="005D4F4D"/>
    <w:rsid w:val="005F3C1F"/>
    <w:rsid w:val="005F79A3"/>
    <w:rsid w:val="0067476C"/>
    <w:rsid w:val="0067668E"/>
    <w:rsid w:val="006854D9"/>
    <w:rsid w:val="00694716"/>
    <w:rsid w:val="006A6DBE"/>
    <w:rsid w:val="006B3B58"/>
    <w:rsid w:val="006E0BE1"/>
    <w:rsid w:val="006E3085"/>
    <w:rsid w:val="006F585C"/>
    <w:rsid w:val="0070493B"/>
    <w:rsid w:val="00706516"/>
    <w:rsid w:val="007271FF"/>
    <w:rsid w:val="0076303F"/>
    <w:rsid w:val="0077376B"/>
    <w:rsid w:val="00787FB6"/>
    <w:rsid w:val="007A5AB2"/>
    <w:rsid w:val="007C0721"/>
    <w:rsid w:val="007C6FAB"/>
    <w:rsid w:val="007D1291"/>
    <w:rsid w:val="008009FE"/>
    <w:rsid w:val="0080125F"/>
    <w:rsid w:val="00806EC0"/>
    <w:rsid w:val="008116B7"/>
    <w:rsid w:val="00855D9F"/>
    <w:rsid w:val="008570FF"/>
    <w:rsid w:val="00863EA7"/>
    <w:rsid w:val="0087111F"/>
    <w:rsid w:val="00883F47"/>
    <w:rsid w:val="008976EC"/>
    <w:rsid w:val="008B4FE4"/>
    <w:rsid w:val="008B6EE9"/>
    <w:rsid w:val="008C10AA"/>
    <w:rsid w:val="008F640D"/>
    <w:rsid w:val="009325D4"/>
    <w:rsid w:val="00934494"/>
    <w:rsid w:val="00954900"/>
    <w:rsid w:val="00963ACE"/>
    <w:rsid w:val="00976B42"/>
    <w:rsid w:val="00990F20"/>
    <w:rsid w:val="009D60D4"/>
    <w:rsid w:val="00A07635"/>
    <w:rsid w:val="00A1407A"/>
    <w:rsid w:val="00A3395D"/>
    <w:rsid w:val="00A51CE8"/>
    <w:rsid w:val="00A7779C"/>
    <w:rsid w:val="00A83389"/>
    <w:rsid w:val="00A91CCB"/>
    <w:rsid w:val="00AA4D79"/>
    <w:rsid w:val="00AB4282"/>
    <w:rsid w:val="00AC3128"/>
    <w:rsid w:val="00B00AA3"/>
    <w:rsid w:val="00B012E8"/>
    <w:rsid w:val="00B86BC4"/>
    <w:rsid w:val="00B90C71"/>
    <w:rsid w:val="00B95922"/>
    <w:rsid w:val="00BB4232"/>
    <w:rsid w:val="00BC132E"/>
    <w:rsid w:val="00BC47F8"/>
    <w:rsid w:val="00BD56E9"/>
    <w:rsid w:val="00BE13C6"/>
    <w:rsid w:val="00C00211"/>
    <w:rsid w:val="00C05B05"/>
    <w:rsid w:val="00C0621A"/>
    <w:rsid w:val="00C115F9"/>
    <w:rsid w:val="00C3311B"/>
    <w:rsid w:val="00CA48C4"/>
    <w:rsid w:val="00CB3F19"/>
    <w:rsid w:val="00CC4FD6"/>
    <w:rsid w:val="00CE1A7E"/>
    <w:rsid w:val="00CF6031"/>
    <w:rsid w:val="00D0103C"/>
    <w:rsid w:val="00D11FF0"/>
    <w:rsid w:val="00D24E5B"/>
    <w:rsid w:val="00D57EDF"/>
    <w:rsid w:val="00D66C28"/>
    <w:rsid w:val="00D761EA"/>
    <w:rsid w:val="00DA1D13"/>
    <w:rsid w:val="00DE413B"/>
    <w:rsid w:val="00E26CCD"/>
    <w:rsid w:val="00E968E6"/>
    <w:rsid w:val="00E9724B"/>
    <w:rsid w:val="00EA7662"/>
    <w:rsid w:val="00EE4465"/>
    <w:rsid w:val="00EF11B0"/>
    <w:rsid w:val="00EF1F92"/>
    <w:rsid w:val="00F36653"/>
    <w:rsid w:val="00F367D5"/>
    <w:rsid w:val="00F420BB"/>
    <w:rsid w:val="00F86606"/>
    <w:rsid w:val="00FA5E5A"/>
    <w:rsid w:val="00FD0E89"/>
    <w:rsid w:val="00FD34F3"/>
    <w:rsid w:val="00FE0754"/>
    <w:rsid w:val="00FE24FD"/>
    <w:rsid w:val="00FE6237"/>
    <w:rsid w:val="00FE75DD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5A816"/>
  <w15:docId w15:val="{ED3F346B-FCC3-434F-BEA1-59E9D88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DA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6D699-1F49-492C-8439-1C280DCE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cp:lastModifiedBy>Uz</cp:lastModifiedBy>
  <cp:revision>8</cp:revision>
  <cp:lastPrinted>2001-12-31T17:09:00Z</cp:lastPrinted>
  <dcterms:created xsi:type="dcterms:W3CDTF">2023-12-27T08:21:00Z</dcterms:created>
  <dcterms:modified xsi:type="dcterms:W3CDTF">2024-12-24T02:31:00Z</dcterms:modified>
</cp:coreProperties>
</file>