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E247A" w14:textId="77777777" w:rsidR="00E26D88" w:rsidRDefault="00E26D88" w:rsidP="00435B2B"/>
    <w:p w14:paraId="7F6A5626" w14:textId="59310AFE" w:rsidR="00435B2B" w:rsidRDefault="00435B2B" w:rsidP="00435B2B">
      <w:bookmarkStart w:id="0" w:name="_GoBack"/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031CEC">
        <w:t>3</w:t>
      </w:r>
      <w:r w:rsidR="00893FDA">
        <w:t>1</w:t>
      </w:r>
      <w:r>
        <w:t>.</w:t>
      </w:r>
      <w:r w:rsidR="00893FDA">
        <w:t>12</w:t>
      </w:r>
      <w:r>
        <w:t>.20</w:t>
      </w:r>
      <w:r w:rsidR="00BC092E">
        <w:t>2</w:t>
      </w:r>
      <w:r w:rsidR="00227635">
        <w:t>3</w:t>
      </w:r>
      <w:r w:rsidR="004E3671">
        <w:t xml:space="preserve"> г.</w:t>
      </w:r>
    </w:p>
    <w:bookmarkEnd w:id="0"/>
    <w:p w14:paraId="2D77FD58" w14:textId="77777777"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17645B" w14:paraId="62F6C812" w14:textId="77777777" w:rsidTr="006D5D22">
        <w:tc>
          <w:tcPr>
            <w:tcW w:w="993" w:type="dxa"/>
          </w:tcPr>
          <w:p w14:paraId="6F3EF773" w14:textId="77777777" w:rsidR="0017645B" w:rsidRDefault="0017645B" w:rsidP="006D5D22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14:paraId="5DA7F8DA" w14:textId="77777777" w:rsidR="0017645B" w:rsidRDefault="0017645B" w:rsidP="006D5D22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14:paraId="1002A9A0" w14:textId="77777777" w:rsidR="0017645B" w:rsidRDefault="0017645B" w:rsidP="006D5D22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14:paraId="51321E37" w14:textId="77777777" w:rsidR="0017645B" w:rsidRDefault="0017645B" w:rsidP="006D5D22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14:paraId="0ABDFB93" w14:textId="77777777" w:rsidR="0017645B" w:rsidRDefault="0017645B" w:rsidP="006D5D22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14:paraId="3568F6D7" w14:textId="77777777" w:rsidR="0017645B" w:rsidRDefault="0017645B" w:rsidP="006D5D22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14:paraId="16D2780A" w14:textId="77777777" w:rsidR="0017645B" w:rsidRDefault="0017645B" w:rsidP="006D5D22">
            <w:pPr>
              <w:jc w:val="center"/>
            </w:pPr>
            <w:r>
              <w:t>Ограничение/</w:t>
            </w:r>
          </w:p>
          <w:p w14:paraId="2353DA9F" w14:textId="77777777" w:rsidR="0017645B" w:rsidRDefault="0017645B" w:rsidP="006D5D22">
            <w:pPr>
              <w:jc w:val="center"/>
            </w:pPr>
            <w:r>
              <w:t>обременение</w:t>
            </w:r>
          </w:p>
        </w:tc>
      </w:tr>
      <w:tr w:rsidR="0017645B" w14:paraId="788F77C1" w14:textId="77777777" w:rsidTr="006D5D22">
        <w:tc>
          <w:tcPr>
            <w:tcW w:w="993" w:type="dxa"/>
          </w:tcPr>
          <w:p w14:paraId="3066513A" w14:textId="77777777"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14:paraId="6046ED1E" w14:textId="77777777" w:rsidR="0017645B" w:rsidRDefault="0017645B" w:rsidP="006D5D22">
            <w:r>
              <w:t>1.2.-1</w:t>
            </w:r>
          </w:p>
        </w:tc>
        <w:tc>
          <w:tcPr>
            <w:tcW w:w="3544" w:type="dxa"/>
          </w:tcPr>
          <w:p w14:paraId="1C0389F1" w14:textId="77777777" w:rsidR="0017645B" w:rsidRDefault="0017645B" w:rsidP="006D5D22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14:paraId="4ECFA78F" w14:textId="77777777"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14:paraId="0F5BFDF5" w14:textId="77777777" w:rsidR="0017645B" w:rsidRDefault="0017645B" w:rsidP="006D5D22">
            <w:r>
              <w:t>Нежилое здание общей площадью 289.6 м2</w:t>
            </w:r>
          </w:p>
        </w:tc>
        <w:tc>
          <w:tcPr>
            <w:tcW w:w="2113" w:type="dxa"/>
          </w:tcPr>
          <w:p w14:paraId="572A4DC9" w14:textId="77777777" w:rsidR="0017645B" w:rsidRDefault="0017645B" w:rsidP="006D5D22">
            <w:r>
              <w:t>Административное здание</w:t>
            </w:r>
          </w:p>
        </w:tc>
        <w:tc>
          <w:tcPr>
            <w:tcW w:w="2154" w:type="dxa"/>
          </w:tcPr>
          <w:p w14:paraId="0CF6F130" w14:textId="77777777" w:rsidR="0017645B" w:rsidRDefault="0017645B" w:rsidP="006D5D22">
            <w:r>
              <w:t>нет</w:t>
            </w:r>
          </w:p>
        </w:tc>
      </w:tr>
      <w:tr w:rsidR="0017645B" w14:paraId="2506DCD2" w14:textId="77777777" w:rsidTr="006D5D22">
        <w:tc>
          <w:tcPr>
            <w:tcW w:w="993" w:type="dxa"/>
          </w:tcPr>
          <w:p w14:paraId="32F22598" w14:textId="77777777"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14:paraId="0E990313" w14:textId="77777777" w:rsidR="0017645B" w:rsidRDefault="0017645B" w:rsidP="006D5D22">
            <w:r>
              <w:t>1.3.-1</w:t>
            </w:r>
          </w:p>
        </w:tc>
        <w:tc>
          <w:tcPr>
            <w:tcW w:w="3544" w:type="dxa"/>
          </w:tcPr>
          <w:p w14:paraId="1F17B4FD" w14:textId="77777777" w:rsidR="0017645B" w:rsidRDefault="0017645B" w:rsidP="006D5D22">
            <w:r>
              <w:t>Земельный участок кадастровый номер 22:17:020405:519</w:t>
            </w:r>
          </w:p>
        </w:tc>
        <w:tc>
          <w:tcPr>
            <w:tcW w:w="2976" w:type="dxa"/>
          </w:tcPr>
          <w:p w14:paraId="6B871384" w14:textId="77777777"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14:paraId="3804A557" w14:textId="77777777" w:rsidR="0017645B" w:rsidRDefault="0017645B" w:rsidP="006D5D22">
            <w:r>
              <w:t>Земельный участок общей площадью 825 м2</w:t>
            </w:r>
          </w:p>
        </w:tc>
        <w:tc>
          <w:tcPr>
            <w:tcW w:w="2113" w:type="dxa"/>
          </w:tcPr>
          <w:p w14:paraId="2547D426" w14:textId="77777777" w:rsidR="0017645B" w:rsidRDefault="0017645B" w:rsidP="006D5D22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14:paraId="4FA26B9A" w14:textId="77777777" w:rsidR="0017645B" w:rsidRDefault="0017645B" w:rsidP="006D5D22">
            <w:r>
              <w:t>нет</w:t>
            </w:r>
          </w:p>
        </w:tc>
      </w:tr>
      <w:tr w:rsidR="0017645B" w14:paraId="5AA43F92" w14:textId="77777777" w:rsidTr="006D5D22">
        <w:tc>
          <w:tcPr>
            <w:tcW w:w="993" w:type="dxa"/>
          </w:tcPr>
          <w:p w14:paraId="13523105" w14:textId="77777777"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14:paraId="532F404B" w14:textId="77777777" w:rsidR="0017645B" w:rsidRDefault="0017645B" w:rsidP="006D5D22">
            <w:r>
              <w:t>2.1.-1</w:t>
            </w:r>
          </w:p>
        </w:tc>
        <w:tc>
          <w:tcPr>
            <w:tcW w:w="3544" w:type="dxa"/>
          </w:tcPr>
          <w:p w14:paraId="56C24EEB" w14:textId="77777777" w:rsidR="0017645B" w:rsidRPr="00921140" w:rsidRDefault="0017645B" w:rsidP="006D5D22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RENAULT SR</w:t>
            </w:r>
          </w:p>
        </w:tc>
        <w:tc>
          <w:tcPr>
            <w:tcW w:w="2976" w:type="dxa"/>
          </w:tcPr>
          <w:p w14:paraId="775A66C2" w14:textId="77777777"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14:paraId="62251510" w14:textId="77777777" w:rsidR="0017645B" w:rsidRDefault="0017645B" w:rsidP="006D5D22">
            <w:r>
              <w:t>Автомобиль легковой</w:t>
            </w:r>
          </w:p>
        </w:tc>
        <w:tc>
          <w:tcPr>
            <w:tcW w:w="2113" w:type="dxa"/>
          </w:tcPr>
          <w:p w14:paraId="43A5F8EE" w14:textId="77777777" w:rsidR="0017645B" w:rsidRDefault="0017645B" w:rsidP="006D5D22">
            <w:r>
              <w:t>автоперевозки</w:t>
            </w:r>
          </w:p>
        </w:tc>
        <w:tc>
          <w:tcPr>
            <w:tcW w:w="2154" w:type="dxa"/>
          </w:tcPr>
          <w:p w14:paraId="514B8E70" w14:textId="77777777" w:rsidR="0017645B" w:rsidRDefault="0017645B" w:rsidP="006D5D22">
            <w:r>
              <w:t>нет</w:t>
            </w:r>
          </w:p>
        </w:tc>
      </w:tr>
    </w:tbl>
    <w:p w14:paraId="6A27988E" w14:textId="77777777" w:rsidR="00796ED4" w:rsidRDefault="00796ED4"/>
    <w:sectPr w:rsidR="00796ED4" w:rsidSect="007A4D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59A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CEC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45B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6E72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27635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75D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368C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671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4D2F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3FDA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D4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A7FE1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92E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551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27EFF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A9A"/>
  <w15:docId w15:val="{9781CC79-F709-4CC1-A843-63EAE313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12</cp:revision>
  <cp:lastPrinted>2023-05-15T10:11:00Z</cp:lastPrinted>
  <dcterms:created xsi:type="dcterms:W3CDTF">2020-01-30T02:31:00Z</dcterms:created>
  <dcterms:modified xsi:type="dcterms:W3CDTF">2024-03-26T04:28:00Z</dcterms:modified>
</cp:coreProperties>
</file>